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F6D9E" w14:textId="77777777" w:rsidR="0001153C" w:rsidRDefault="0001153C" w:rsidP="5B197932">
      <w:pPr>
        <w:spacing w:before="100" w:beforeAutospacing="1" w:after="100" w:afterAutospacing="1" w:line="240" w:lineRule="auto"/>
        <w:outlineLvl w:val="0"/>
        <w:rPr>
          <w:rFonts w:eastAsiaTheme="minorEastAsia"/>
          <w:b/>
          <w:bCs/>
          <w:kern w:val="36"/>
          <w:sz w:val="48"/>
          <w:szCs w:val="48"/>
          <w:lang w:eastAsia="en-GB"/>
          <w14:ligatures w14:val="none"/>
        </w:rPr>
      </w:pPr>
    </w:p>
    <w:p w14:paraId="10B4706B" w14:textId="77777777" w:rsidR="0001153C" w:rsidRDefault="0001153C" w:rsidP="5B197932">
      <w:pPr>
        <w:spacing w:before="100" w:beforeAutospacing="1" w:after="100" w:afterAutospacing="1" w:line="240" w:lineRule="auto"/>
        <w:outlineLvl w:val="0"/>
        <w:rPr>
          <w:rFonts w:eastAsiaTheme="minorEastAsia"/>
          <w:b/>
          <w:bCs/>
          <w:kern w:val="36"/>
          <w:sz w:val="48"/>
          <w:szCs w:val="48"/>
          <w:lang w:eastAsia="en-GB"/>
          <w14:ligatures w14:val="none"/>
        </w:rPr>
      </w:pPr>
    </w:p>
    <w:p w14:paraId="39E2E390" w14:textId="7CFCFE4B" w:rsidR="0044205E" w:rsidRPr="0044205E" w:rsidRDefault="0044205E" w:rsidP="5B197932">
      <w:pPr>
        <w:spacing w:before="100" w:beforeAutospacing="1" w:after="100" w:afterAutospacing="1" w:line="240" w:lineRule="auto"/>
        <w:outlineLvl w:val="0"/>
        <w:rPr>
          <w:rFonts w:eastAsiaTheme="minorEastAsia"/>
          <w:b/>
          <w:bCs/>
          <w:kern w:val="36"/>
          <w:sz w:val="48"/>
          <w:szCs w:val="48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36"/>
          <w:sz w:val="48"/>
          <w:szCs w:val="48"/>
          <w:lang w:eastAsia="en-GB"/>
          <w14:ligatures w14:val="none"/>
        </w:rPr>
        <w:t>Complaints Procedure</w:t>
      </w:r>
    </w:p>
    <w:p w14:paraId="5040D62A" w14:textId="4D7CD750" w:rsidR="0044205E" w:rsidRPr="0044205E" w:rsidRDefault="0044205E" w:rsidP="5B197932">
      <w:pPr>
        <w:spacing w:before="100" w:beforeAutospacing="1" w:after="100" w:afterAutospacing="1" w:line="240" w:lineRule="auto"/>
        <w:rPr>
          <w:rFonts w:eastAsiaTheme="minorEastAsia"/>
          <w:kern w:val="0"/>
          <w:sz w:val="28"/>
          <w:szCs w:val="28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28"/>
          <w:szCs w:val="28"/>
          <w:lang w:eastAsia="en-GB"/>
          <w14:ligatures w14:val="none"/>
        </w:rPr>
        <w:t>COGS — Supporting Young People</w:t>
      </w:r>
      <w:r w:rsidR="00252056">
        <w:rPr>
          <w:rFonts w:eastAsiaTheme="minorEastAsia"/>
          <w:b/>
          <w:bCs/>
          <w:kern w:val="0"/>
          <w:sz w:val="28"/>
          <w:szCs w:val="28"/>
          <w:lang w:eastAsia="en-GB"/>
          <w14:ligatures w14:val="none"/>
        </w:rPr>
        <w:t xml:space="preserve"> Aged 12 -25</w:t>
      </w:r>
    </w:p>
    <w:p w14:paraId="560C895C" w14:textId="61DE43A2" w:rsidR="0044205E" w:rsidRPr="0044205E" w:rsidRDefault="0044205E" w:rsidP="5B197932">
      <w:pPr>
        <w:spacing w:before="100" w:beforeAutospacing="1" w:after="100" w:afterAutospacing="1" w:line="240" w:lineRule="auto"/>
        <w:outlineLvl w:val="1"/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  <w:t>Introduction</w:t>
      </w:r>
    </w:p>
    <w:p w14:paraId="39FE84CF" w14:textId="4BB91AD7" w:rsidR="0044205E" w:rsidRPr="0044205E" w:rsidRDefault="0044205E" w:rsidP="5B197932">
      <w:p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 xml:space="preserve">COGS is committed to maintaining the highest standards of care, professionalism, and ethical practice in delivering counselling services to </w:t>
      </w:r>
      <w:r w:rsidR="00252056">
        <w:rPr>
          <w:rFonts w:eastAsiaTheme="minorEastAsia"/>
          <w:kern w:val="0"/>
          <w:sz w:val="24"/>
          <w:szCs w:val="24"/>
          <w:lang w:eastAsia="en-GB"/>
          <w14:ligatures w14:val="none"/>
        </w:rPr>
        <w:t>young people aged 12-25yrs</w:t>
      </w: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. We recognise that on occasion, clients, guardians, professionals, or members of the public may wish to raise concerns or complaints.</w:t>
      </w:r>
    </w:p>
    <w:p w14:paraId="7439D2BC" w14:textId="77777777" w:rsidR="0044205E" w:rsidRPr="0044205E" w:rsidRDefault="0044205E" w:rsidP="5B197932">
      <w:p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This procedure outlines the steps for managing complaints in a fair, transparent, and effective manner and categorises them according to severity and required actions.</w:t>
      </w:r>
    </w:p>
    <w:p w14:paraId="3565FA50" w14:textId="0DFC256F" w:rsidR="0044205E" w:rsidRPr="0044205E" w:rsidRDefault="0044205E" w:rsidP="5B197932">
      <w:pPr>
        <w:spacing w:before="100" w:beforeAutospacing="1" w:after="100" w:afterAutospacing="1" w:line="240" w:lineRule="auto"/>
        <w:outlineLvl w:val="1"/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  <w:t>Principles</w:t>
      </w:r>
    </w:p>
    <w:p w14:paraId="2440A9BA" w14:textId="77777777" w:rsidR="0044205E" w:rsidRPr="0044205E" w:rsidRDefault="0044205E" w:rsidP="5B197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All complaints will be taken seriously and addressed promptly.</w:t>
      </w:r>
    </w:p>
    <w:p w14:paraId="5FBC162A" w14:textId="77777777" w:rsidR="0044205E" w:rsidRPr="0044205E" w:rsidRDefault="0044205E" w:rsidP="5B197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Confidentiality will be maintained where appropriate.</w:t>
      </w:r>
    </w:p>
    <w:p w14:paraId="3B9FDA37" w14:textId="77777777" w:rsidR="00013797" w:rsidRDefault="00013797" w:rsidP="5B197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00013797">
        <w:rPr>
          <w:rFonts w:eastAsiaTheme="minorEastAsia"/>
          <w:kern w:val="0"/>
          <w:sz w:val="24"/>
          <w:szCs w:val="24"/>
          <w:lang w:eastAsia="en-GB"/>
          <w14:ligatures w14:val="none"/>
        </w:rPr>
        <w:t>Young people will be supported in expressing concerns safely.</w:t>
      </w:r>
    </w:p>
    <w:p w14:paraId="3E117258" w14:textId="406D493F" w:rsidR="0044205E" w:rsidRPr="0044205E" w:rsidRDefault="0044205E" w:rsidP="5B197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Complaints will be used as an opportunity for learning and service improvement.</w:t>
      </w:r>
    </w:p>
    <w:p w14:paraId="3E5C6559" w14:textId="77777777" w:rsidR="0044205E" w:rsidRPr="0044205E" w:rsidRDefault="0044205E" w:rsidP="5B197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Record keeping will be secure, appropriate, and in line with data protection legislation.</w:t>
      </w:r>
    </w:p>
    <w:p w14:paraId="79A8D6D4" w14:textId="77777777" w:rsidR="0044205E" w:rsidRPr="0044205E" w:rsidRDefault="0044205E" w:rsidP="5B1979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Safeguarding remains a top priority in all complaints processes.</w:t>
      </w:r>
    </w:p>
    <w:p w14:paraId="7389BF82" w14:textId="3026CE8C" w:rsidR="0044205E" w:rsidRPr="0044205E" w:rsidRDefault="0044205E" w:rsidP="5B197932">
      <w:pPr>
        <w:spacing w:before="100" w:beforeAutospacing="1" w:after="100" w:afterAutospacing="1" w:line="240" w:lineRule="auto"/>
        <w:outlineLvl w:val="1"/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  <w:t>Categories of Complaint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35"/>
        <w:gridCol w:w="1758"/>
        <w:gridCol w:w="2330"/>
        <w:gridCol w:w="1817"/>
        <w:gridCol w:w="1775"/>
      </w:tblGrid>
      <w:tr w:rsidR="0B91173C" w14:paraId="5F24CBA0" w14:textId="77777777" w:rsidTr="5B197932">
        <w:trPr>
          <w:trHeight w:val="300"/>
        </w:trPr>
        <w:tc>
          <w:tcPr>
            <w:tcW w:w="1335" w:type="dxa"/>
          </w:tcPr>
          <w:p w14:paraId="33892C8F" w14:textId="3AE77BDA" w:rsidR="0B91173C" w:rsidRDefault="0B91173C" w:rsidP="5B197932">
            <w:pPr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5B197932">
              <w:rPr>
                <w:rFonts w:eastAsiaTheme="minorEastAsia"/>
                <w:b/>
                <w:bCs/>
                <w:sz w:val="20"/>
                <w:szCs w:val="20"/>
              </w:rPr>
              <w:t>Level</w:t>
            </w:r>
          </w:p>
        </w:tc>
        <w:tc>
          <w:tcPr>
            <w:tcW w:w="1758" w:type="dxa"/>
          </w:tcPr>
          <w:p w14:paraId="0C5A55D3" w14:textId="613594CD" w:rsidR="0B91173C" w:rsidRDefault="0B91173C" w:rsidP="5B197932">
            <w:pPr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5B197932">
              <w:rPr>
                <w:rFonts w:eastAsiaTheme="minorEastAsia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330" w:type="dxa"/>
          </w:tcPr>
          <w:p w14:paraId="75D272D8" w14:textId="394F0364" w:rsidR="0B91173C" w:rsidRDefault="0B91173C" w:rsidP="5B197932">
            <w:pPr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5B197932">
              <w:rPr>
                <w:rFonts w:eastAsiaTheme="minorEastAsia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1817" w:type="dxa"/>
          </w:tcPr>
          <w:p w14:paraId="133EE1D3" w14:textId="204425E3" w:rsidR="0B91173C" w:rsidRDefault="0B91173C" w:rsidP="5B197932">
            <w:pPr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5B197932">
              <w:rPr>
                <w:rFonts w:eastAsiaTheme="minorEastAsia"/>
                <w:b/>
                <w:bCs/>
                <w:sz w:val="20"/>
                <w:szCs w:val="20"/>
              </w:rPr>
              <w:t>Record Keeping</w:t>
            </w:r>
          </w:p>
        </w:tc>
        <w:tc>
          <w:tcPr>
            <w:tcW w:w="1775" w:type="dxa"/>
          </w:tcPr>
          <w:p w14:paraId="511240E4" w14:textId="3932823A" w:rsidR="0B91173C" w:rsidRDefault="0B91173C" w:rsidP="5B197932">
            <w:pPr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5B197932">
              <w:rPr>
                <w:rFonts w:eastAsiaTheme="minorEastAsia"/>
                <w:b/>
                <w:bCs/>
                <w:sz w:val="20"/>
                <w:szCs w:val="20"/>
              </w:rPr>
              <w:t>Escalation</w:t>
            </w:r>
          </w:p>
        </w:tc>
      </w:tr>
      <w:tr w:rsidR="0B91173C" w14:paraId="53388EBE" w14:textId="77777777" w:rsidTr="5B197932">
        <w:trPr>
          <w:trHeight w:val="300"/>
        </w:trPr>
        <w:tc>
          <w:tcPr>
            <w:tcW w:w="1335" w:type="dxa"/>
          </w:tcPr>
          <w:p w14:paraId="650861DA" w14:textId="6FB202F7" w:rsidR="0B91173C" w:rsidRDefault="0B91173C" w:rsidP="5B197932">
            <w:pPr>
              <w:ind w:right="-360"/>
              <w:rPr>
                <w:rFonts w:eastAsiaTheme="minorEastAsia"/>
                <w:b/>
                <w:bCs/>
                <w:sz w:val="20"/>
                <w:szCs w:val="20"/>
              </w:rPr>
            </w:pPr>
            <w:r w:rsidRPr="5B197932">
              <w:rPr>
                <w:rFonts w:eastAsiaTheme="minorEastAsia"/>
                <w:b/>
                <w:bCs/>
                <w:sz w:val="20"/>
                <w:szCs w:val="20"/>
              </w:rPr>
              <w:t>1. Query Complaint</w:t>
            </w:r>
          </w:p>
        </w:tc>
        <w:tc>
          <w:tcPr>
            <w:tcW w:w="1758" w:type="dxa"/>
          </w:tcPr>
          <w:p w14:paraId="05CFE935" w14:textId="79EA7EB1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 xml:space="preserve">A concern raised by a client, guardian, or other party that is recorded but resolved at the point of contact or </w:t>
            </w:r>
            <w:r w:rsidRPr="5B197932">
              <w:rPr>
                <w:rFonts w:eastAsiaTheme="minorEastAsia"/>
                <w:sz w:val="20"/>
                <w:szCs w:val="20"/>
              </w:rPr>
              <w:lastRenderedPageBreak/>
              <w:t>with minimal intervention.</w:t>
            </w:r>
          </w:p>
        </w:tc>
        <w:tc>
          <w:tcPr>
            <w:tcW w:w="2330" w:type="dxa"/>
          </w:tcPr>
          <w:p w14:paraId="2C82F482" w14:textId="1E2E9C17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lastRenderedPageBreak/>
              <w:t>Addressed by staff, possibly with support from line manager. No formal investigation.</w:t>
            </w:r>
          </w:p>
        </w:tc>
        <w:tc>
          <w:tcPr>
            <w:tcW w:w="1817" w:type="dxa"/>
          </w:tcPr>
          <w:p w14:paraId="22357AAA" w14:textId="43479BC7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Number of complaints recorded monthly with basic theme (anonymised).</w:t>
            </w:r>
          </w:p>
        </w:tc>
        <w:tc>
          <w:tcPr>
            <w:tcW w:w="1775" w:type="dxa"/>
          </w:tcPr>
          <w:p w14:paraId="4E2CEE78" w14:textId="579A9FDF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Not escalated beyond internal team unless trends suggest policy review.</w:t>
            </w:r>
          </w:p>
        </w:tc>
      </w:tr>
      <w:tr w:rsidR="0B91173C" w14:paraId="577D92B7" w14:textId="77777777" w:rsidTr="5B197932">
        <w:trPr>
          <w:trHeight w:val="300"/>
        </w:trPr>
        <w:tc>
          <w:tcPr>
            <w:tcW w:w="1335" w:type="dxa"/>
          </w:tcPr>
          <w:p w14:paraId="76AE9EF8" w14:textId="00BB06C6" w:rsidR="0B91173C" w:rsidRDefault="0B91173C" w:rsidP="5B197932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5B197932">
              <w:rPr>
                <w:rFonts w:eastAsiaTheme="minorEastAsia"/>
                <w:b/>
                <w:bCs/>
                <w:sz w:val="20"/>
                <w:szCs w:val="20"/>
              </w:rPr>
              <w:lastRenderedPageBreak/>
              <w:t>2. Supervisor Complaint</w:t>
            </w:r>
          </w:p>
        </w:tc>
        <w:tc>
          <w:tcPr>
            <w:tcW w:w="1758" w:type="dxa"/>
          </w:tcPr>
          <w:p w14:paraId="4722572E" w14:textId="35F75F7D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A complaint that requires reflection in clinical supervision, or highlights practice issues requiring internal attention.</w:t>
            </w:r>
          </w:p>
        </w:tc>
        <w:tc>
          <w:tcPr>
            <w:tcW w:w="2330" w:type="dxa"/>
          </w:tcPr>
          <w:p w14:paraId="169D2D81" w14:textId="0628D46D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Discussed in supervision. May trigger CPD, support, or review of practice.</w:t>
            </w:r>
          </w:p>
        </w:tc>
        <w:tc>
          <w:tcPr>
            <w:tcW w:w="1817" w:type="dxa"/>
          </w:tcPr>
          <w:p w14:paraId="4D9C8617" w14:textId="332E2EB7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Logged with date, anonymised summary, and supervision outcome. Trends reviewed termly.</w:t>
            </w:r>
          </w:p>
        </w:tc>
        <w:tc>
          <w:tcPr>
            <w:tcW w:w="1775" w:type="dxa"/>
          </w:tcPr>
          <w:p w14:paraId="299CB430" w14:textId="6E1AB9A7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Policy changes or risk patterns reported to management.</w:t>
            </w:r>
          </w:p>
        </w:tc>
      </w:tr>
      <w:tr w:rsidR="0B91173C" w14:paraId="72CB15ED" w14:textId="77777777" w:rsidTr="5B197932">
        <w:trPr>
          <w:trHeight w:val="300"/>
        </w:trPr>
        <w:tc>
          <w:tcPr>
            <w:tcW w:w="1335" w:type="dxa"/>
          </w:tcPr>
          <w:p w14:paraId="4870B6A3" w14:textId="65CFFB05" w:rsidR="0B91173C" w:rsidRDefault="0B91173C" w:rsidP="5B197932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5B197932">
              <w:rPr>
                <w:rFonts w:eastAsiaTheme="minorEastAsia"/>
                <w:b/>
                <w:bCs/>
                <w:sz w:val="20"/>
                <w:szCs w:val="20"/>
              </w:rPr>
              <w:t>3. External Complaint</w:t>
            </w:r>
          </w:p>
        </w:tc>
        <w:tc>
          <w:tcPr>
            <w:tcW w:w="1758" w:type="dxa"/>
          </w:tcPr>
          <w:p w14:paraId="31E32B2A" w14:textId="1978B7BA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Complaint requiring a response or notification to external bodies (e.g., schools, CAMHS, parents, LADO, ICO, or funders).</w:t>
            </w:r>
          </w:p>
        </w:tc>
        <w:tc>
          <w:tcPr>
            <w:tcW w:w="2330" w:type="dxa"/>
          </w:tcPr>
          <w:p w14:paraId="3659D59B" w14:textId="1522C43C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Manager to respond formally. Outcome documented. Trustees notified at next meeting unless urgent.</w:t>
            </w:r>
          </w:p>
        </w:tc>
        <w:tc>
          <w:tcPr>
            <w:tcW w:w="1817" w:type="dxa"/>
          </w:tcPr>
          <w:p w14:paraId="4B002546" w14:textId="12D5D216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Full record of complaint, response, and resolution filed securely.</w:t>
            </w:r>
          </w:p>
        </w:tc>
        <w:tc>
          <w:tcPr>
            <w:tcW w:w="1775" w:type="dxa"/>
          </w:tcPr>
          <w:p w14:paraId="14330047" w14:textId="4EB7A21C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If reputational, financial, or procedural implications arise, escalated to board for discussion.</w:t>
            </w:r>
          </w:p>
        </w:tc>
      </w:tr>
      <w:tr w:rsidR="0B91173C" w14:paraId="1E3CEA77" w14:textId="77777777" w:rsidTr="5B197932">
        <w:trPr>
          <w:trHeight w:val="300"/>
        </w:trPr>
        <w:tc>
          <w:tcPr>
            <w:tcW w:w="1335" w:type="dxa"/>
          </w:tcPr>
          <w:p w14:paraId="76B39AB7" w14:textId="54648D13" w:rsidR="0B91173C" w:rsidRDefault="0B91173C" w:rsidP="5B197932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5B197932">
              <w:rPr>
                <w:rFonts w:eastAsiaTheme="minorEastAsia"/>
                <w:b/>
                <w:bCs/>
                <w:sz w:val="20"/>
                <w:szCs w:val="20"/>
              </w:rPr>
              <w:t>4. Critical Complaint</w:t>
            </w:r>
          </w:p>
        </w:tc>
        <w:tc>
          <w:tcPr>
            <w:tcW w:w="1758" w:type="dxa"/>
          </w:tcPr>
          <w:p w14:paraId="09241889" w14:textId="02773794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Complaint involving serious risk, safeguarding issue, or criminal allegation (e.g., harm, abuse, misconduct).</w:t>
            </w:r>
          </w:p>
        </w:tc>
        <w:tc>
          <w:tcPr>
            <w:tcW w:w="2330" w:type="dxa"/>
          </w:tcPr>
          <w:p w14:paraId="62C7F458" w14:textId="29D9063C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Immediate action taken to safeguard those involved. Notify safeguarding lead. Police or social care informed as appropriate.</w:t>
            </w:r>
          </w:p>
        </w:tc>
        <w:tc>
          <w:tcPr>
            <w:tcW w:w="1817" w:type="dxa"/>
          </w:tcPr>
          <w:p w14:paraId="48810EF7" w14:textId="2DD87347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Logged in safeguarding and HR systems with full documentation.</w:t>
            </w:r>
          </w:p>
        </w:tc>
        <w:tc>
          <w:tcPr>
            <w:tcW w:w="1775" w:type="dxa"/>
          </w:tcPr>
          <w:p w14:paraId="250A8D26" w14:textId="21E9E7A2" w:rsidR="0B91173C" w:rsidRDefault="0B91173C" w:rsidP="5B197932">
            <w:pPr>
              <w:rPr>
                <w:rFonts w:eastAsiaTheme="minorEastAsia"/>
                <w:sz w:val="20"/>
                <w:szCs w:val="20"/>
              </w:rPr>
            </w:pPr>
            <w:r w:rsidRPr="5B197932">
              <w:rPr>
                <w:rFonts w:eastAsiaTheme="minorEastAsia"/>
                <w:sz w:val="20"/>
                <w:szCs w:val="20"/>
              </w:rPr>
              <w:t>Immediate escalation to Trustees and Chair. May trigger emergency board meeting.</w:t>
            </w:r>
          </w:p>
        </w:tc>
      </w:tr>
    </w:tbl>
    <w:p w14:paraId="52920F43" w14:textId="2EFA5544" w:rsidR="0044205E" w:rsidRPr="0044205E" w:rsidRDefault="0044205E" w:rsidP="5B197932">
      <w:pPr>
        <w:spacing w:before="100" w:beforeAutospacing="1" w:after="100" w:afterAutospacing="1" w:line="240" w:lineRule="auto"/>
        <w:outlineLvl w:val="1"/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  <w:t>How to Make a Complaint</w:t>
      </w:r>
    </w:p>
    <w:p w14:paraId="48605DB3" w14:textId="77777777" w:rsidR="0044205E" w:rsidRPr="0044205E" w:rsidRDefault="0044205E" w:rsidP="5B197932">
      <w:p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Complaints can be made:</w:t>
      </w:r>
    </w:p>
    <w:p w14:paraId="33F76622" w14:textId="77777777" w:rsidR="0044205E" w:rsidRPr="0044205E" w:rsidRDefault="0044205E" w:rsidP="5B1979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In person</w:t>
      </w:r>
    </w:p>
    <w:p w14:paraId="3515F27B" w14:textId="77777777" w:rsidR="0044205E" w:rsidRPr="0044205E" w:rsidRDefault="0044205E" w:rsidP="5B1979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In writing (email or post)</w:t>
      </w:r>
    </w:p>
    <w:p w14:paraId="26042124" w14:textId="77777777" w:rsidR="0044205E" w:rsidRPr="0044205E" w:rsidRDefault="0044205E" w:rsidP="5B1979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Via a feedback form on our website or paper version</w:t>
      </w:r>
    </w:p>
    <w:p w14:paraId="07782E5C" w14:textId="77777777" w:rsidR="0044205E" w:rsidRPr="0044205E" w:rsidRDefault="0044205E" w:rsidP="5B197932">
      <w:p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Support will be offered to children or young people who wish to make a complaint, including access to a trusted adult or advocate.</w:t>
      </w:r>
    </w:p>
    <w:p w14:paraId="4B04392D" w14:textId="5A612FBF" w:rsidR="0044205E" w:rsidRPr="0044205E" w:rsidRDefault="0044205E" w:rsidP="5B197932">
      <w:pPr>
        <w:spacing w:before="100" w:beforeAutospacing="1" w:after="100" w:afterAutospacing="1" w:line="240" w:lineRule="auto"/>
        <w:outlineLvl w:val="1"/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  <w:t>Complaint Handling Procedure</w:t>
      </w:r>
    </w:p>
    <w:p w14:paraId="7C124A7C" w14:textId="77777777" w:rsidR="0044205E" w:rsidRPr="0044205E" w:rsidRDefault="0044205E" w:rsidP="5B1979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Receipt of Complaint</w:t>
      </w:r>
    </w:p>
    <w:p w14:paraId="64C080C3" w14:textId="77777777" w:rsidR="0044205E" w:rsidRPr="0044205E" w:rsidRDefault="0044205E" w:rsidP="5B1979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Acknowledge within 3 working days.</w:t>
      </w:r>
    </w:p>
    <w:p w14:paraId="4818B3A6" w14:textId="77777777" w:rsidR="0044205E" w:rsidRPr="0044205E" w:rsidRDefault="0044205E" w:rsidP="5B1979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Initial review and categorisation within 5 working days.</w:t>
      </w:r>
    </w:p>
    <w:p w14:paraId="76B0B5FA" w14:textId="77777777" w:rsidR="0044205E" w:rsidRPr="0044205E" w:rsidRDefault="0044205E" w:rsidP="5B1979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Investigation (if required)</w:t>
      </w:r>
    </w:p>
    <w:p w14:paraId="74422D61" w14:textId="77777777" w:rsidR="0044205E" w:rsidRPr="0044205E" w:rsidRDefault="0044205E" w:rsidP="5B1979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Conducted by designated manager or safeguarding lead.</w:t>
      </w:r>
    </w:p>
    <w:p w14:paraId="29D3E24B" w14:textId="77777777" w:rsidR="0044205E" w:rsidRPr="0044205E" w:rsidRDefault="0044205E" w:rsidP="5B1979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Complainant may be invited to a meeting.</w:t>
      </w:r>
    </w:p>
    <w:p w14:paraId="409D1B0E" w14:textId="77777777" w:rsidR="0044205E" w:rsidRPr="0044205E" w:rsidRDefault="0044205E" w:rsidP="5B1979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lastRenderedPageBreak/>
        <w:t>All parties treated respectfully.</w:t>
      </w:r>
    </w:p>
    <w:p w14:paraId="6623D0AF" w14:textId="77777777" w:rsidR="0044205E" w:rsidRPr="0044205E" w:rsidRDefault="0044205E" w:rsidP="5B1979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Response</w:t>
      </w:r>
    </w:p>
    <w:p w14:paraId="0709B94C" w14:textId="77777777" w:rsidR="0044205E" w:rsidRPr="0044205E" w:rsidRDefault="0044205E" w:rsidP="5B1979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Written response with findings and any proposed action within 15 working days.</w:t>
      </w:r>
    </w:p>
    <w:p w14:paraId="1B16456B" w14:textId="77777777" w:rsidR="0044205E" w:rsidRPr="0044205E" w:rsidRDefault="0044205E" w:rsidP="5B1979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If more time is required, an update will be provided.</w:t>
      </w:r>
    </w:p>
    <w:p w14:paraId="4071E52D" w14:textId="77777777" w:rsidR="0044205E" w:rsidRPr="0044205E" w:rsidRDefault="0044205E" w:rsidP="5B1979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Right to Appeal</w:t>
      </w:r>
    </w:p>
    <w:p w14:paraId="6C71B7E0" w14:textId="77777777" w:rsidR="0044205E" w:rsidRPr="0044205E" w:rsidRDefault="0044205E" w:rsidP="5B1979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Complainants may appeal in writing within 10 working days.</w:t>
      </w:r>
    </w:p>
    <w:p w14:paraId="05FA66E6" w14:textId="01E4F59E" w:rsidR="0044205E" w:rsidRPr="00252056" w:rsidRDefault="0044205E" w:rsidP="002520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Appeal reviewed by a senior member of staff or trustee, depending on complaint level.</w:t>
      </w:r>
    </w:p>
    <w:p w14:paraId="724A2A91" w14:textId="466FDAEE" w:rsidR="0044205E" w:rsidRPr="0044205E" w:rsidRDefault="0044205E" w:rsidP="5B197932">
      <w:pPr>
        <w:spacing w:before="100" w:beforeAutospacing="1" w:after="100" w:afterAutospacing="1" w:line="240" w:lineRule="auto"/>
        <w:outlineLvl w:val="1"/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  <w:t>Record Keeping &amp; Data Storage</w:t>
      </w:r>
    </w:p>
    <w:p w14:paraId="224FF28A" w14:textId="77777777" w:rsidR="0044205E" w:rsidRPr="0044205E" w:rsidRDefault="0044205E" w:rsidP="5B1979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 xml:space="preserve">All complaints are recorded in the </w:t>
      </w: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Complaints and Concerns Register</w:t>
      </w: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.</w:t>
      </w:r>
    </w:p>
    <w:p w14:paraId="70186754" w14:textId="77777777" w:rsidR="0044205E" w:rsidRPr="0044205E" w:rsidRDefault="0044205E" w:rsidP="5B1979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 xml:space="preserve">Critical and external complaints are additionally logged in the </w:t>
      </w: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Safeguarding and HR Incident System</w:t>
      </w: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.</w:t>
      </w:r>
    </w:p>
    <w:p w14:paraId="7341017E" w14:textId="77777777" w:rsidR="0044205E" w:rsidRPr="0044205E" w:rsidRDefault="0044205E" w:rsidP="5B1979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 xml:space="preserve">Records are held for a minimum of </w:t>
      </w: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7 years</w:t>
      </w: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.</w:t>
      </w:r>
    </w:p>
    <w:p w14:paraId="1FE321E8" w14:textId="77777777" w:rsidR="0044205E" w:rsidRPr="0044205E" w:rsidRDefault="0044205E" w:rsidP="5B1979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Data will be anonymised when reviewed for reporting purposes.</w:t>
      </w:r>
    </w:p>
    <w:p w14:paraId="608FF374" w14:textId="138DB6D7" w:rsidR="0044205E" w:rsidRPr="0044205E" w:rsidRDefault="0044205E" w:rsidP="5B197932">
      <w:pPr>
        <w:spacing w:before="100" w:beforeAutospacing="1" w:after="100" w:afterAutospacing="1" w:line="240" w:lineRule="auto"/>
        <w:outlineLvl w:val="1"/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  <w:t>Trustee Involvement</w:t>
      </w:r>
    </w:p>
    <w:p w14:paraId="0D7BA1B4" w14:textId="77777777" w:rsidR="0044205E" w:rsidRPr="0044205E" w:rsidRDefault="0044205E" w:rsidP="5B1979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External Complaints</w:t>
      </w: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: Summary and outcome reported to Trustees at next scheduled meeting.</w:t>
      </w:r>
    </w:p>
    <w:p w14:paraId="5AF733D5" w14:textId="77777777" w:rsidR="0044205E" w:rsidRPr="0044205E" w:rsidRDefault="0044205E" w:rsidP="5B1979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Critical Complaints</w:t>
      </w: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: Trustees informed immediately. Emergency meeting convened if necessary.</w:t>
      </w:r>
    </w:p>
    <w:p w14:paraId="190455A4" w14:textId="12284AE1" w:rsidR="0044205E" w:rsidRPr="00252056" w:rsidRDefault="0044205E" w:rsidP="002520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Trustee Oversight</w:t>
      </w: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: All complaints are reviewed annually to inform quality assurance, risk management, and policy development.</w:t>
      </w:r>
    </w:p>
    <w:p w14:paraId="565627E7" w14:textId="169F76B3" w:rsidR="0044205E" w:rsidRPr="0044205E" w:rsidRDefault="0044205E" w:rsidP="5B197932">
      <w:pPr>
        <w:spacing w:before="100" w:beforeAutospacing="1" w:after="100" w:afterAutospacing="1" w:line="240" w:lineRule="auto"/>
        <w:outlineLvl w:val="1"/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  <w:t>Reporting and Review</w:t>
      </w:r>
    </w:p>
    <w:p w14:paraId="4245B304" w14:textId="77777777" w:rsidR="0044205E" w:rsidRPr="0044205E" w:rsidRDefault="0044205E" w:rsidP="5B1979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Quarterly reports</w:t>
      </w: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: Summary data reviewed by senior management.</w:t>
      </w:r>
    </w:p>
    <w:p w14:paraId="06F18217" w14:textId="77777777" w:rsidR="0044205E" w:rsidRPr="0044205E" w:rsidRDefault="0044205E" w:rsidP="5B1979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Annual report</w:t>
      </w: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>: Aggregated data shared with Trustees and included in the agency’s quality assurance review.</w:t>
      </w:r>
    </w:p>
    <w:p w14:paraId="1246F565" w14:textId="14320CD2" w:rsidR="0044205E" w:rsidRPr="00252056" w:rsidRDefault="0044205E" w:rsidP="002520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 xml:space="preserve">Complaints procedure reviewed </w:t>
      </w:r>
      <w:r w:rsidRPr="5B197932">
        <w:rPr>
          <w:rFonts w:eastAsiaTheme="minorEastAsia"/>
          <w:b/>
          <w:bCs/>
          <w:kern w:val="0"/>
          <w:sz w:val="24"/>
          <w:szCs w:val="24"/>
          <w:lang w:eastAsia="en-GB"/>
          <w14:ligatures w14:val="none"/>
        </w:rPr>
        <w:t>annually</w:t>
      </w: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t xml:space="preserve"> or after any critical complaint.</w:t>
      </w:r>
    </w:p>
    <w:p w14:paraId="49802A3B" w14:textId="77777777" w:rsidR="00252056" w:rsidRDefault="00252056" w:rsidP="5B197932">
      <w:pPr>
        <w:spacing w:before="100" w:beforeAutospacing="1" w:after="100" w:afterAutospacing="1" w:line="240" w:lineRule="auto"/>
        <w:outlineLvl w:val="1"/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</w:pPr>
    </w:p>
    <w:p w14:paraId="54603BEC" w14:textId="77777777" w:rsidR="00252056" w:rsidRDefault="00252056" w:rsidP="5B197932">
      <w:pPr>
        <w:spacing w:before="100" w:beforeAutospacing="1" w:after="100" w:afterAutospacing="1" w:line="240" w:lineRule="auto"/>
        <w:outlineLvl w:val="1"/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</w:pPr>
    </w:p>
    <w:p w14:paraId="4740CC3A" w14:textId="54E0EFE6" w:rsidR="0044205E" w:rsidRPr="0044205E" w:rsidRDefault="0044205E" w:rsidP="5B197932">
      <w:pPr>
        <w:spacing w:before="100" w:beforeAutospacing="1" w:after="100" w:afterAutospacing="1" w:line="240" w:lineRule="auto"/>
        <w:outlineLvl w:val="1"/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</w:pPr>
      <w:r w:rsidRPr="5B197932">
        <w:rPr>
          <w:rFonts w:eastAsiaTheme="minorEastAsia"/>
          <w:b/>
          <w:bCs/>
          <w:kern w:val="0"/>
          <w:sz w:val="36"/>
          <w:szCs w:val="36"/>
          <w:lang w:eastAsia="en-GB"/>
          <w14:ligatures w14:val="none"/>
        </w:rPr>
        <w:t>Contact Information for Complaints</w:t>
      </w:r>
    </w:p>
    <w:p w14:paraId="13881E3C" w14:textId="0AE79FC2" w:rsidR="0044205E" w:rsidRPr="00252056" w:rsidRDefault="0044205E" w:rsidP="5B197932">
      <w:pPr>
        <w:spacing w:before="100" w:beforeAutospacing="1" w:after="100" w:afterAutospacing="1" w:line="240" w:lineRule="auto"/>
        <w:rPr>
          <w:rFonts w:eastAsiaTheme="minorEastAsia"/>
          <w:kern w:val="0"/>
          <w:sz w:val="24"/>
          <w:szCs w:val="24"/>
          <w:lang w:eastAsia="en-GB"/>
          <w14:ligatures w14:val="none"/>
        </w:rPr>
      </w:pPr>
      <w:r w:rsidRPr="5B197932">
        <w:rPr>
          <w:rFonts w:eastAsiaTheme="minorEastAsia"/>
          <w:kern w:val="0"/>
          <w:sz w:val="24"/>
          <w:szCs w:val="24"/>
          <w:lang w:eastAsia="en-GB"/>
          <w14:ligatures w14:val="none"/>
        </w:rPr>
        <w:lastRenderedPageBreak/>
        <w:t>Complaints should be addressed to:</w:t>
      </w:r>
    </w:p>
    <w:p w14:paraId="6137B200" w14:textId="0AB13343" w:rsidR="0044205E" w:rsidRPr="0044205E" w:rsidRDefault="50A52C7A" w:rsidP="5B197932">
      <w:pPr>
        <w:spacing w:beforeAutospacing="1" w:afterAutospacing="1" w:line="240" w:lineRule="auto"/>
        <w:rPr>
          <w:rFonts w:eastAsiaTheme="minorEastAsia"/>
          <w:sz w:val="24"/>
          <w:szCs w:val="24"/>
          <w:lang w:eastAsia="en-GB"/>
        </w:rPr>
      </w:pPr>
      <w:r w:rsidRPr="5B197932">
        <w:rPr>
          <w:rFonts w:eastAsiaTheme="minorEastAsia"/>
          <w:b/>
          <w:bCs/>
          <w:sz w:val="24"/>
          <w:szCs w:val="24"/>
          <w:lang w:eastAsia="en-GB"/>
        </w:rPr>
        <w:t>Nikkie Horsey</w:t>
      </w:r>
      <w:r w:rsidR="0044205E" w:rsidRPr="0044205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br/>
      </w:r>
      <w:r w:rsidR="5FF2B8FC" w:rsidRPr="5B197932">
        <w:rPr>
          <w:rFonts w:eastAsiaTheme="minorEastAsia"/>
          <w:b/>
          <w:bCs/>
          <w:sz w:val="24"/>
          <w:szCs w:val="24"/>
          <w:lang w:eastAsia="en-GB"/>
        </w:rPr>
        <w:t>Clinical Lead</w:t>
      </w:r>
      <w:r w:rsidR="0044205E" w:rsidRPr="0044205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br/>
      </w:r>
      <w:r w:rsidR="00413DF6">
        <w:rPr>
          <w:rFonts w:eastAsiaTheme="minorEastAsia"/>
          <w:sz w:val="24"/>
          <w:szCs w:val="24"/>
          <w:lang w:eastAsia="en-GB"/>
        </w:rPr>
        <w:t>contact@cogs-counselling.org.uk</w:t>
      </w:r>
      <w:r w:rsidR="0044205E" w:rsidRPr="0044205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br/>
      </w:r>
    </w:p>
    <w:sectPr w:rsidR="0044205E" w:rsidRPr="004420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6E7E6" w14:textId="77777777" w:rsidR="006B7BAD" w:rsidRDefault="006B7BAD" w:rsidP="00366FF5">
      <w:pPr>
        <w:spacing w:after="0" w:line="240" w:lineRule="auto"/>
      </w:pPr>
      <w:r>
        <w:separator/>
      </w:r>
    </w:p>
  </w:endnote>
  <w:endnote w:type="continuationSeparator" w:id="0">
    <w:p w14:paraId="7E65DC3D" w14:textId="77777777" w:rsidR="006B7BAD" w:rsidRDefault="006B7BAD" w:rsidP="00366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5896" w14:textId="77777777" w:rsidR="00837E11" w:rsidRDefault="00837E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8A9E0" w14:textId="77777777" w:rsidR="00837E11" w:rsidRDefault="00837E11" w:rsidP="00837E11">
    <w:pPr>
      <w:shd w:val="clear" w:color="auto" w:fill="FFFFFF"/>
      <w:spacing w:after="0" w:line="240" w:lineRule="auto"/>
      <w:jc w:val="center"/>
      <w:textAlignment w:val="baseline"/>
      <w:rPr>
        <w:rFonts w:ascii="Calibri" w:eastAsia="Times New Roman" w:hAnsi="Calibri" w:cs="Calibri"/>
        <w:color w:val="000000"/>
        <w:sz w:val="18"/>
        <w:szCs w:val="18"/>
        <w:lang w:eastAsia="en-GB"/>
      </w:rPr>
    </w:pPr>
    <w:r>
      <w:rPr>
        <w:rFonts w:ascii="Calibri" w:eastAsia="Times New Roman" w:hAnsi="Calibri" w:cs="Calibri"/>
        <w:color w:val="000000"/>
        <w:sz w:val="18"/>
        <w:szCs w:val="18"/>
        <w:lang w:eastAsia="en-GB"/>
      </w:rPr>
      <w:t>Registered Charity No: 1218197</w:t>
    </w:r>
  </w:p>
  <w:p w14:paraId="2063C90D" w14:textId="465A47FE" w:rsidR="00366FF5" w:rsidRPr="00837E11" w:rsidRDefault="00366FF5" w:rsidP="00837E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AD5E2" w14:textId="77777777" w:rsidR="00837E11" w:rsidRDefault="00837E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AB7BE" w14:textId="77777777" w:rsidR="006B7BAD" w:rsidRDefault="006B7BAD" w:rsidP="00366FF5">
      <w:pPr>
        <w:spacing w:after="0" w:line="240" w:lineRule="auto"/>
      </w:pPr>
      <w:r>
        <w:separator/>
      </w:r>
    </w:p>
  </w:footnote>
  <w:footnote w:type="continuationSeparator" w:id="0">
    <w:p w14:paraId="68DC5B94" w14:textId="77777777" w:rsidR="006B7BAD" w:rsidRDefault="006B7BAD" w:rsidP="00366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C1E43" w14:textId="77777777" w:rsidR="00837E11" w:rsidRDefault="00837E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8B16" w14:textId="317EA4F1" w:rsidR="00366FF5" w:rsidRDefault="00837E11" w:rsidP="00366FF5">
    <w:pPr>
      <w:pStyle w:val="Header"/>
      <w:jc w:val="center"/>
    </w:pPr>
    <w:r>
      <w:rPr>
        <w:noProof/>
      </w:rPr>
      <w:drawing>
        <wp:inline distT="0" distB="0" distL="0" distR="0" wp14:anchorId="628A7955" wp14:editId="785C93AF">
          <wp:extent cx="2169622" cy="1533698"/>
          <wp:effectExtent l="0" t="0" r="2540" b="0"/>
          <wp:docPr id="4104479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447993" name="Picture 4104479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9622" cy="15336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1C03" w14:textId="77777777" w:rsidR="00837E11" w:rsidRDefault="00837E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422D"/>
    <w:multiLevelType w:val="multilevel"/>
    <w:tmpl w:val="01C89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D6204D"/>
    <w:multiLevelType w:val="multilevel"/>
    <w:tmpl w:val="E1B0D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13445F"/>
    <w:multiLevelType w:val="multilevel"/>
    <w:tmpl w:val="8402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C73633"/>
    <w:multiLevelType w:val="multilevel"/>
    <w:tmpl w:val="ECD41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4C7D0E"/>
    <w:multiLevelType w:val="multilevel"/>
    <w:tmpl w:val="C3FE6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212DD4"/>
    <w:multiLevelType w:val="multilevel"/>
    <w:tmpl w:val="B046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3175624">
    <w:abstractNumId w:val="5"/>
  </w:num>
  <w:num w:numId="2" w16cid:durableId="2127383708">
    <w:abstractNumId w:val="3"/>
  </w:num>
  <w:num w:numId="3" w16cid:durableId="1642149686">
    <w:abstractNumId w:val="1"/>
  </w:num>
  <w:num w:numId="4" w16cid:durableId="601883528">
    <w:abstractNumId w:val="4"/>
  </w:num>
  <w:num w:numId="5" w16cid:durableId="1291397112">
    <w:abstractNumId w:val="2"/>
  </w:num>
  <w:num w:numId="6" w16cid:durableId="1913198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736"/>
    <w:rsid w:val="0001153C"/>
    <w:rsid w:val="00013797"/>
    <w:rsid w:val="0003516F"/>
    <w:rsid w:val="00252056"/>
    <w:rsid w:val="002654DD"/>
    <w:rsid w:val="002C727C"/>
    <w:rsid w:val="00366FF5"/>
    <w:rsid w:val="00413DF6"/>
    <w:rsid w:val="0044205E"/>
    <w:rsid w:val="004931C9"/>
    <w:rsid w:val="006A329E"/>
    <w:rsid w:val="006B7BAD"/>
    <w:rsid w:val="00762DE1"/>
    <w:rsid w:val="0076410A"/>
    <w:rsid w:val="007D2EA5"/>
    <w:rsid w:val="00837E11"/>
    <w:rsid w:val="009014AE"/>
    <w:rsid w:val="00926063"/>
    <w:rsid w:val="009A2A23"/>
    <w:rsid w:val="00AD035E"/>
    <w:rsid w:val="00AE1D23"/>
    <w:rsid w:val="00B725A2"/>
    <w:rsid w:val="00CC0D5D"/>
    <w:rsid w:val="00DE6736"/>
    <w:rsid w:val="00E63C8E"/>
    <w:rsid w:val="00F77769"/>
    <w:rsid w:val="0B265DD0"/>
    <w:rsid w:val="0B91173C"/>
    <w:rsid w:val="24F4BB07"/>
    <w:rsid w:val="384EE675"/>
    <w:rsid w:val="3A225536"/>
    <w:rsid w:val="496384A1"/>
    <w:rsid w:val="50A52C7A"/>
    <w:rsid w:val="5B197932"/>
    <w:rsid w:val="5FF2B8FC"/>
    <w:rsid w:val="62C3F9DF"/>
    <w:rsid w:val="692DD41F"/>
    <w:rsid w:val="6F3F8CBE"/>
    <w:rsid w:val="7AB7E40B"/>
    <w:rsid w:val="7B66A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1D706"/>
  <w15:chartTrackingRefBased/>
  <w15:docId w15:val="{0BC8295F-8E11-46DC-A01E-DF5FB669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7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7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7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7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7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7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7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7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7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7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7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7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7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7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7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7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73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6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FF5"/>
  </w:style>
  <w:style w:type="paragraph" w:styleId="Footer">
    <w:name w:val="footer"/>
    <w:basedOn w:val="Normal"/>
    <w:link w:val="FooterChar"/>
    <w:uiPriority w:val="99"/>
    <w:unhideWhenUsed/>
    <w:rsid w:val="00366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FF5"/>
  </w:style>
  <w:style w:type="character" w:styleId="Hyperlink">
    <w:name w:val="Hyperlink"/>
    <w:basedOn w:val="DefaultParagraphFont"/>
    <w:uiPriority w:val="99"/>
    <w:unhideWhenUsed/>
    <w:rsid w:val="00366F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FF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2da6c7-fcca-43b7-9348-e3b5ac14d160">
      <Terms xmlns="http://schemas.microsoft.com/office/infopath/2007/PartnerControls"/>
    </lcf76f155ced4ddcb4097134ff3c332f>
    <TaxCatchAll xmlns="32ca476c-e304-4940-b1da-a63e8618027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70957D3B8ED48BD7E1620773AB72B" ma:contentTypeVersion="12" ma:contentTypeDescription="Create a new document." ma:contentTypeScope="" ma:versionID="3ae428937d02fb51ee3178555ed91fcd">
  <xsd:schema xmlns:xsd="http://www.w3.org/2001/XMLSchema" xmlns:xs="http://www.w3.org/2001/XMLSchema" xmlns:p="http://schemas.microsoft.com/office/2006/metadata/properties" xmlns:ns2="a32da6c7-fcca-43b7-9348-e3b5ac14d160" xmlns:ns3="32ca476c-e304-4940-b1da-a63e8618027a" targetNamespace="http://schemas.microsoft.com/office/2006/metadata/properties" ma:root="true" ma:fieldsID="3f010c256ab905e1b3d0b2e784e9b07a" ns2:_="" ns3:_="">
    <xsd:import namespace="a32da6c7-fcca-43b7-9348-e3b5ac14d160"/>
    <xsd:import namespace="32ca476c-e304-4940-b1da-a63e861802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2da6c7-fcca-43b7-9348-e3b5ac14d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c14d7b-29d1-49a6-bd23-1391b027b8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a476c-e304-4940-b1da-a63e861802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64c93a-0b6e-4fb6-b468-08cc615bf3b7}" ma:internalName="TaxCatchAll" ma:showField="CatchAllData" ma:web="32ca476c-e304-4940-b1da-a63e861802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0BA773-23B2-4312-8703-14BC255A349C}">
  <ds:schemaRefs>
    <ds:schemaRef ds:uri="http://schemas.microsoft.com/office/2006/metadata/properties"/>
    <ds:schemaRef ds:uri="http://schemas.microsoft.com/office/infopath/2007/PartnerControls"/>
    <ds:schemaRef ds:uri="a32da6c7-fcca-43b7-9348-e3b5ac14d160"/>
    <ds:schemaRef ds:uri="32ca476c-e304-4940-b1da-a63e8618027a"/>
  </ds:schemaRefs>
</ds:datastoreItem>
</file>

<file path=customXml/itemProps2.xml><?xml version="1.0" encoding="utf-8"?>
<ds:datastoreItem xmlns:ds="http://schemas.openxmlformats.org/officeDocument/2006/customXml" ds:itemID="{3ABDAE62-2BBF-43A3-BA50-3BBB021234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418E49-6074-425E-BC15-5776A5176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2da6c7-fcca-43b7-9348-e3b5ac14d160"/>
    <ds:schemaRef ds:uri="32ca476c-e304-4940-b1da-a63e861802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672</Words>
  <Characters>3836</Characters>
  <Application>Microsoft Office Word</Application>
  <DocSecurity>0</DocSecurity>
  <Lines>31</Lines>
  <Paragraphs>8</Paragraphs>
  <ScaleCrop>false</ScaleCrop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Pulker</dc:creator>
  <cp:keywords/>
  <dc:description/>
  <cp:lastModifiedBy>Joanne</cp:lastModifiedBy>
  <cp:revision>5</cp:revision>
  <dcterms:created xsi:type="dcterms:W3CDTF">2026-05-25T15:39:00Z</dcterms:created>
  <dcterms:modified xsi:type="dcterms:W3CDTF">2026-09-06T18:39:00Z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0x010100A2A70957D3B8ED48BD7E1620773AB72B</vt:lpwstr>
  </property>
  <property fmtid="{D5CDD505-2E9C-101B-9397-08002B2CF9AE}" pid="3" name="MediaServiceImageTags">
    <vt:lpwstr/>
  </property>
</Properties>
</file>